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0"/>
          <w:szCs w:val="40"/>
        </w:rPr>
        <w:t>舟山市总工会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办公设备采购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项目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竞争性比价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结果的公示</w:t>
      </w:r>
      <w:bookmarkEnd w:id="0"/>
    </w:p>
    <w:p>
      <w:pPr>
        <w:rPr>
          <w:rFonts w:hint="eastAsia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舟山市总工会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发出《</w:t>
      </w:r>
      <w:r>
        <w:rPr>
          <w:rFonts w:ascii="仿宋" w:hAnsi="仿宋" w:eastAsia="仿宋"/>
          <w:sz w:val="32"/>
          <w:szCs w:val="32"/>
        </w:rPr>
        <w:t>舟山市总工会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办公设备采购</w:t>
      </w:r>
      <w:r>
        <w:rPr>
          <w:rFonts w:ascii="仿宋" w:hAnsi="仿宋" w:eastAsia="仿宋"/>
          <w:sz w:val="32"/>
          <w:szCs w:val="32"/>
        </w:rPr>
        <w:t>项目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竞争性比价邀请函</w:t>
      </w:r>
      <w:r>
        <w:rPr>
          <w:rFonts w:hint="eastAsia" w:ascii="仿宋" w:hAnsi="仿宋" w:eastAsia="仿宋"/>
          <w:sz w:val="32"/>
          <w:szCs w:val="32"/>
        </w:rPr>
        <w:t>》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后，在规定时间内有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家单位报名参加竞争性比价。在202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日，舟山市总工会按照规定程序组织招标小组进行了比价，现将结果公示如下：</w:t>
      </w:r>
    </w:p>
    <w:p>
      <w:pPr>
        <w:spacing w:line="560" w:lineRule="exact"/>
        <w:ind w:firstLine="1205" w:firstLineChars="300"/>
        <w:rPr>
          <w:rFonts w:hint="eastAsia"/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 </w:t>
      </w:r>
    </w:p>
    <w:p>
      <w:pPr>
        <w:ind w:firstLine="540" w:firstLineChars="150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中标供应商为：</w:t>
      </w:r>
      <w:r>
        <w:rPr>
          <w:rFonts w:hint="eastAsia" w:ascii="仿宋" w:hAnsi="仿宋" w:eastAsia="仿宋" w:cs="仿宋"/>
          <w:sz w:val="36"/>
          <w:szCs w:val="36"/>
        </w:rPr>
        <w:t>浙江畅想信息科技有限公司</w:t>
      </w:r>
    </w:p>
    <w:p>
      <w:pPr>
        <w:rPr>
          <w:sz w:val="32"/>
          <w:szCs w:val="32"/>
        </w:rPr>
      </w:pP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公示时间为202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  <w:lang w:val="en-US" w:eastAsia="zh-CN"/>
        </w:rPr>
        <w:t>16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日，单位和个人均可通过来访、来函、电话等形式反映上述公示结果的有关问题。受理电话：13305809265，受理地点：舟山市行政中心北大楼17楼1710室。</w:t>
      </w:r>
    </w:p>
    <w:p>
      <w:pPr>
        <w:spacing w:line="560" w:lineRule="exact"/>
        <w:ind w:left="2767" w:hanging="2767" w:hangingChars="689"/>
        <w:rPr>
          <w:rFonts w:hint="eastAsia"/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/>
          <w:color w:val="000000"/>
        </w:rPr>
        <w:t xml:space="preserve">                                 </w:t>
      </w:r>
      <w:r>
        <w:rPr>
          <w:rFonts w:hint="eastAsia"/>
          <w:color w:val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6"/>
          <w:szCs w:val="36"/>
          <w:lang w:val="en-US" w:eastAsia="zh-CN"/>
        </w:rPr>
        <w:t xml:space="preserve"> 舟山市总工会</w:t>
      </w:r>
    </w:p>
    <w:p>
      <w:pPr>
        <w:ind w:firstLine="3840" w:firstLineChars="1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年5月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2504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2024-05-14T08:29:36Z</dcterms:created>
  <dc:creator>Administrator</dc:creator>
  <cp:lastModifiedBy>邱冰莹</cp:lastModifiedBy>
  <dcterms:modified xsi:type="dcterms:W3CDTF">2024-05-14T08:30:43Z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